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430" w:leader="none"/>
        </w:tabs>
        <w:spacing w:before="0" w:after="120"/>
        <w:jc w:val="center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tabs>
          <w:tab w:val="left" w:pos="2430" w:leader="none"/>
        </w:tabs>
        <w:spacing w:before="0" w:after="120"/>
        <w:jc w:val="center"/>
        <w:rPr/>
      </w:pPr>
      <w:r>
        <w:rPr>
          <w:b/>
          <w:bCs/>
          <w:sz w:val="28"/>
          <w:szCs w:val="28"/>
          <w:u w:val="single"/>
        </w:rPr>
        <w:t>Týden vědy na Jaderce 2019 http://tydenvedy.fjfi.cvut.cz</w:t>
      </w:r>
    </w:p>
    <w:p>
      <w:pPr>
        <w:pStyle w:val="Normal"/>
        <w:tabs>
          <w:tab w:val="left" w:pos="2430" w:leader="none"/>
        </w:tabs>
        <w:spacing w:before="0" w:after="120"/>
        <w:jc w:val="center"/>
        <w:rPr/>
      </w:pPr>
      <w:r>
        <w:rPr>
          <w:b/>
          <w:bCs/>
          <w:sz w:val="28"/>
          <w:szCs w:val="28"/>
          <w:u w:val="none"/>
        </w:rPr>
        <w:t xml:space="preserve">Souhlas s pořizováním fotodokumentace a zpracováním osobních údajů </w:t>
      </w:r>
    </w:p>
    <w:p>
      <w:pPr>
        <w:pStyle w:val="Normal"/>
        <w:tabs>
          <w:tab w:val="left" w:pos="2430" w:leader="none"/>
        </w:tabs>
        <w:jc w:val="both"/>
        <w:rPr/>
      </w:pPr>
      <w:r>
        <w:rPr/>
      </w:r>
    </w:p>
    <w:p>
      <w:pPr>
        <w:pStyle w:val="Normal"/>
        <w:tabs>
          <w:tab w:val="left" w:pos="2430" w:leader="none"/>
        </w:tabs>
        <w:jc w:val="both"/>
        <w:rPr/>
      </w:pPr>
      <w:r>
        <w:rPr/>
        <w:t xml:space="preserve">Já, ……………………………………………………………………, </w:t>
      </w:r>
    </w:p>
    <w:p>
      <w:pPr>
        <w:pStyle w:val="Normal"/>
        <w:tabs>
          <w:tab w:val="left" w:pos="2430" w:leader="none"/>
        </w:tabs>
        <w:jc w:val="both"/>
        <w:rPr/>
      </w:pPr>
      <w:r>
        <w:rPr/>
      </w:r>
    </w:p>
    <w:p>
      <w:pPr>
        <w:pStyle w:val="Normal"/>
        <w:tabs>
          <w:tab w:val="left" w:pos="2430" w:leader="none"/>
        </w:tabs>
        <w:jc w:val="both"/>
        <w:rPr/>
      </w:pPr>
      <w:r>
        <w:rPr/>
        <w:t>adresa trvalého pobytu …………………………………………………………………………,</w:t>
      </w:r>
    </w:p>
    <w:p>
      <w:pPr>
        <w:pStyle w:val="Normal"/>
        <w:tabs>
          <w:tab w:val="left" w:pos="2430" w:leader="none"/>
        </w:tabs>
        <w:jc w:val="center"/>
        <w:rPr/>
      </w:pPr>
      <w:r>
        <w:rPr/>
      </w:r>
    </w:p>
    <w:p>
      <w:pPr>
        <w:pStyle w:val="Normal"/>
        <w:tabs>
          <w:tab w:val="left" w:pos="2430" w:leader="none"/>
        </w:tabs>
        <w:jc w:val="center"/>
        <w:rPr/>
      </w:pPr>
      <w:r>
        <w:rPr/>
        <w:t xml:space="preserve"> </w:t>
      </w:r>
      <w:r>
        <w:rPr>
          <w:b w:val="false"/>
          <w:bCs w:val="false"/>
        </w:rPr>
        <w:t xml:space="preserve">jako  </w:t>
      </w:r>
      <w:r>
        <w:rPr>
          <w:b w:val="false"/>
          <w:bCs w:val="false"/>
        </w:rPr>
        <w:t xml:space="preserve">přihlášený </w:t>
      </w:r>
      <w:r>
        <w:rPr>
          <w:b w:val="false"/>
          <w:bCs w:val="false"/>
        </w:rPr>
        <w:t xml:space="preserve">účastník Týdne vědy na Jaderce 2019 </w:t>
      </w:r>
    </w:p>
    <w:p>
      <w:pPr>
        <w:pStyle w:val="Normal"/>
        <w:tabs>
          <w:tab w:val="left" w:pos="2430" w:leader="none"/>
        </w:tabs>
        <w:jc w:val="center"/>
        <w:rPr/>
      </w:pPr>
      <w:r>
        <w:rPr/>
      </w:r>
    </w:p>
    <w:p>
      <w:pPr>
        <w:pStyle w:val="Normal"/>
        <w:tabs>
          <w:tab w:val="left" w:pos="2430" w:leader="none"/>
        </w:tabs>
        <w:jc w:val="both"/>
        <w:rPr/>
      </w:pPr>
      <w:r>
        <w:rPr/>
        <w:t>dávám bezúplatný souhlas k tomu, že ze strany FJFI ČVUT v Praze mohou být na této akci pořízeny účastníkovy fotografie a následně použity jako fotodokumentace. Tyto fotografie mohou být také nabídnuty ke zhlédnutí na sociálních sítích FJFI ČVUT v Praze i ČVUT v Praze, na webových stránkách FJFI ČVUT v Praze i ČVUT v Praze a použity do tiskových materiálů o ČVUT (brožury, publikace, letáčky, časopisy, plakáty). Rovněž souhlasím s tím, že FJFI ČVUT v Praze bude zpracovávat účastníkovy osobní údaje, které poskytnul v přihlášce (jméno a příjmení, e-mailová adresa, telefonický kontakt, rok narození, pohlaví, adresa, číslo občanského průkazu, národnost, škola a rok maturity), a to pouze pro účely Týdne vědy na Jaderce.Tento souhlas nemá žádná časová ani územní omezení. Jsem si vědom/a svých práv podle § 12 a 21 zákona č. 101/2000 Sb., o ochraně osobních údajů. Potvrzuji, že jsem si tento souhlas osoby přečetl/a, rozumím jejím ustanovením a podepisuji ho dobrovolně s plným vědomím.</w:t>
      </w:r>
    </w:p>
    <w:p>
      <w:pPr>
        <w:pStyle w:val="Normal"/>
        <w:tabs>
          <w:tab w:val="left" w:pos="2430" w:leader="none"/>
        </w:tabs>
        <w:spacing w:before="0" w:after="240"/>
        <w:rPr/>
      </w:pPr>
      <w:r>
        <w:rPr/>
      </w:r>
    </w:p>
    <w:p>
      <w:pPr>
        <w:pStyle w:val="Normal"/>
        <w:tabs>
          <w:tab w:val="left" w:pos="2430" w:leader="none"/>
        </w:tabs>
        <w:spacing w:before="0" w:after="240"/>
        <w:rPr/>
      </w:pPr>
      <w:r>
        <w:rPr/>
        <w:t>Datum, místo</w:t>
        <w:tab/>
        <w:tab/>
        <w:tab/>
        <w:tab/>
        <w:tab/>
        <w:t>Podpis</w:t>
      </w:r>
    </w:p>
    <w:p>
      <w:pPr>
        <w:pStyle w:val="Normal"/>
        <w:tabs>
          <w:tab w:val="left" w:pos="2430" w:leader="none"/>
        </w:tabs>
        <w:rPr/>
      </w:pPr>
      <w:r>
        <w:rPr/>
        <w:t xml:space="preserve">                                                                      </w:t>
      </w:r>
      <w:r>
        <w:rPr/>
        <w:tab/>
        <w:t xml:space="preserve">                                 ……………………………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>
          <w:b/>
          <w:sz w:val="28"/>
          <w:szCs w:val="28"/>
          <w:u w:val="single"/>
        </w:rPr>
        <w:t>Doporučení středoškolského profesora k účasti studenta na Týdnu vědy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120"/>
        <w:jc w:val="both"/>
        <w:rPr/>
      </w:pPr>
      <w:r>
        <w:rPr/>
        <w:t>Já, …………………………...…………, učitel předmětu (M/F/Ch/IT)………………..………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 xml:space="preserve">na škole ………………………………………………………………………………………, </w:t>
      </w:r>
    </w:p>
    <w:p>
      <w:pPr>
        <w:pStyle w:val="Normal"/>
        <w:spacing w:before="0" w:after="120"/>
        <w:jc w:val="both"/>
        <w:rPr/>
      </w:pPr>
      <w:r>
        <w:rPr/>
        <w:t>doporučuji účast výše zmíněného studenta  na Týdnu vědy 2019.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tabs>
          <w:tab w:val="left" w:pos="2430" w:leader="none"/>
        </w:tabs>
        <w:spacing w:before="0" w:after="240"/>
        <w:rPr/>
      </w:pPr>
      <w:bookmarkStart w:id="0" w:name="__DdeLink__224_1618420305"/>
      <w:bookmarkEnd w:id="0"/>
      <w:r>
        <w:rPr/>
        <w:t>Datum, místo</w:t>
        <w:tab/>
        <w:tab/>
        <w:tab/>
        <w:tab/>
        <w:tab/>
        <w:t xml:space="preserve">Podpis              </w:t>
      </w:r>
    </w:p>
    <w:p>
      <w:pPr>
        <w:pStyle w:val="Normal"/>
        <w:tabs>
          <w:tab w:val="left" w:pos="2430" w:leader="none"/>
        </w:tabs>
        <w:spacing w:before="0" w:after="240"/>
        <w:jc w:val="center"/>
        <w:rPr>
          <w:u w:val="none"/>
        </w:rPr>
      </w:pPr>
      <w:r>
        <w:rPr>
          <w:b/>
          <w:sz w:val="28"/>
          <w:szCs w:val="28"/>
          <w:u w:val="none"/>
        </w:rPr>
        <w:t xml:space="preserve">                                                                                 </w:t>
      </w:r>
      <w:r>
        <w:rPr>
          <w:b w:val="false"/>
          <w:bCs w:val="false"/>
          <w:sz w:val="28"/>
          <w:szCs w:val="28"/>
          <w:u w:val="none"/>
        </w:rPr>
        <w:t xml:space="preserve">  ……………………………</w:t>
      </w:r>
      <w:r>
        <w:rPr>
          <w:b w:val="false"/>
          <w:bCs w:val="false"/>
          <w:sz w:val="28"/>
          <w:szCs w:val="28"/>
          <w:u w:val="none"/>
        </w:rPr>
        <w:tab/>
      </w:r>
    </w:p>
    <w:p>
      <w:pPr>
        <w:pStyle w:val="Normal"/>
        <w:tabs>
          <w:tab w:val="left" w:pos="2430" w:leader="none"/>
        </w:tabs>
        <w:spacing w:before="0" w:after="12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jfi3"/>
      <w:widowControl/>
      <w:rPr>
        <w:color w:val="333399"/>
        <w:sz w:val="12"/>
      </w:rPr>
    </w:pPr>
    <w:r>
      <w:rPr>
        <w:color w:val="333399"/>
        <w:sz w:val="12"/>
      </w:rPr>
      <w:pict>
        <v:shape id="shape_0" stroked="t" style="position:absolute;margin-left:0.05pt;margin-top:0pt;width:0pt;height:0pt">
          <v:stroke color="#333399" joinstyle="round" endcap="flat"/>
          <v:fill o:detectmouseclick="t" on="false"/>
        </v:shape>
      </w:pict>
    </w:r>
    <w:r>
      <mc:AlternateContent>
        <mc:Choice Requires="wps">
          <w:drawing>
            <wp:anchor behindDoc="0" distT="122555" distB="122555" distL="0" distR="0" simplePos="0" locked="0" layoutInCell="1" allowOverlap="1" relativeHeight="4">
              <wp:simplePos x="0" y="0"/>
              <wp:positionH relativeFrom="page">
                <wp:posOffset>886460</wp:posOffset>
              </wp:positionH>
              <wp:positionV relativeFrom="page">
                <wp:posOffset>495935</wp:posOffset>
              </wp:positionV>
              <wp:extent cx="1008380" cy="95059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9505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9.4pt;height:74.85pt;mso-wrap-distance-left:0pt;mso-wrap-distance-right:0pt;mso-wrap-distance-top:9.65pt;mso-wrap-distance-bottom:9.65pt;margin-top:39.05pt;mso-position-vertical-relative:page;margin-left:69.8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pict>
                        <v:rect id="shape_0" stroked="f" style="position:absolute;margin-left:0pt;margin-top:-61.05pt;width:79.45pt;height:60.95pt;mso-position-vertical:top">
                          <v:imagedata r:id="rId1" o:detectmouseclick="t"/>
                          <w10:wrap type="none"/>
                          <v:stroke color="#3465a4" joinstyle="round" endcap="flat"/>
                        </v:rect>
                      </w:pict>
                    </w:r>
                  </w:p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0" distT="122555" distB="122555" distL="0" distR="0" simplePos="0" locked="0" layoutInCell="1" allowOverlap="1" relativeHeight="6">
              <wp:simplePos x="0" y="0"/>
              <wp:positionH relativeFrom="page">
                <wp:posOffset>5734685</wp:posOffset>
              </wp:positionH>
              <wp:positionV relativeFrom="page">
                <wp:posOffset>476885</wp:posOffset>
              </wp:positionV>
              <wp:extent cx="1008380" cy="908685"/>
              <wp:effectExtent l="0" t="0" r="0" b="0"/>
              <wp:wrapSquare wrapText="largest"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908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9.4pt;height:71.55pt;mso-wrap-distance-left:0pt;mso-wrap-distance-right:0pt;mso-wrap-distance-top:9.65pt;mso-wrap-distance-bottom:9.65pt;margin-top:37.55pt;mso-position-vertical-relative:page;margin-left:451.5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pict>
                        <v:rect id="shape_0" ID="Obrázek 1" stroked="f" style="position:absolute;margin-left:0pt;margin-top:-71.55pt;width:79.45pt;height:71.45pt;mso-position-vertical:top">
                          <v:imagedata r:id="rId2" o:detectmouseclick="t"/>
                          <w10:wrap type="none"/>
                          <v:stroke color="#3465a4" joinstyle="round" endcap="flat"/>
                        </v:rect>
                      </w:pict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inline distT="0" distB="0" distL="0" distR="0">
              <wp:extent cx="1010285" cy="775335"/>
              <wp:effectExtent l="0" t="0" r="0" b="0"/>
              <wp:docPr id="6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09800" cy="774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61.05pt;width:79.45pt;height:60.9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inline distT="0" distB="0" distL="0" distR="0">
              <wp:extent cx="1010285" cy="908685"/>
              <wp:effectExtent l="0" t="0" r="0" b="0"/>
              <wp:docPr id="7" name="Obrázek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009800" cy="9079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Obrázek 1" stroked="f" style="position:absolute;margin-left:0pt;margin-top:-71.55pt;width:79.45pt;height:71.45pt;mso-position-vertical:top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Zhlav1"/>
      <w:widowControl/>
      <w:tabs>
        <w:tab w:val="left" w:pos="1722" w:leader="none"/>
        <w:tab w:val="left" w:pos="5614" w:leader="none"/>
      </w:tabs>
      <w:spacing w:lineRule="auto" w:line="264"/>
      <w:rPr>
        <w:color w:val="333399"/>
        <w:sz w:val="32"/>
        <w:lang w:val="cs-CZ"/>
      </w:rPr>
    </w:pPr>
    <w:r>
      <w:rPr>
        <w:color w:val="333399"/>
        <w:sz w:val="32"/>
        <w:lang w:val="cs-CZ"/>
      </w:rPr>
      <w:tab/>
      <w:t>ČESKÉ</w:t>
      <w:tab/>
      <w:t xml:space="preserve">Fakulta jaderná </w:t>
    </w:r>
  </w:p>
  <w:p>
    <w:pPr>
      <w:pStyle w:val="Zhlav1"/>
      <w:widowControl/>
      <w:tabs>
        <w:tab w:val="left" w:pos="1722" w:leader="none"/>
        <w:tab w:val="left" w:pos="5614" w:leader="none"/>
      </w:tabs>
      <w:spacing w:lineRule="auto" w:line="264"/>
      <w:rPr>
        <w:color w:val="333399"/>
        <w:sz w:val="32"/>
        <w:lang w:val="cs-CZ"/>
      </w:rPr>
    </w:pPr>
    <w:r>
      <w:rPr>
        <w:color w:val="333399"/>
        <w:sz w:val="32"/>
        <w:lang w:val="cs-CZ"/>
      </w:rPr>
      <w:tab/>
      <w:t>VYSOKÉ  UČENÍ</w:t>
      <w:tab/>
      <w:t>a fyzikálně</w:t>
    </w:r>
  </w:p>
  <w:p>
    <w:pPr>
      <w:pStyle w:val="Zhlav1"/>
      <w:widowControl/>
      <w:tabs>
        <w:tab w:val="left" w:pos="1722" w:leader="none"/>
        <w:tab w:val="left" w:pos="5614" w:leader="none"/>
      </w:tabs>
      <w:spacing w:lineRule="auto" w:line="264"/>
      <w:rPr>
        <w:color w:val="333399"/>
        <w:sz w:val="28"/>
        <w:lang w:val="cs-CZ"/>
      </w:rPr>
    </w:pPr>
    <w:r>
      <w:rPr>
        <w:color w:val="333399"/>
        <w:sz w:val="32"/>
        <w:lang w:val="cs-CZ"/>
      </w:rPr>
      <w:tab/>
      <w:t>TECHNICKÉ V PRAZE</w:t>
      <w:tab/>
      <w:t>inženýrská</w:t>
    </w:r>
  </w:p>
  <w:p>
    <w:pPr>
      <w:pStyle w:val="Header"/>
      <w:tabs>
        <w:tab w:val="left" w:pos="5761" w:leader="none"/>
      </w:tabs>
      <w:jc w:val="right"/>
      <w:rPr>
        <w:color w:val="333399"/>
        <w:sz w:val="28"/>
      </w:rPr>
    </w:pPr>
    <w:r>
      <w:rPr>
        <w:color w:val="333399"/>
        <w:sz w:val="28"/>
      </w:rPr>
      <w:pict>
        <v:shape id="shape_0" stroked="t" style="position:absolute;margin-left:0.05pt;margin-top:0.35pt;width:0pt;height:0pt">
          <v:stroke color="#333399" joinstyle="round" endcap="flat"/>
          <v:fill o:detectmouseclick="t" on="false"/>
        </v:shape>
      </w:pict>
    </w:r>
  </w:p>
  <w:p>
    <w:pPr>
      <w:pStyle w:val="Header"/>
      <w:tabs>
        <w:tab w:val="left" w:pos="5761" w:leader="none"/>
      </w:tabs>
      <w:jc w:val="right"/>
      <w:rPr>
        <w:color w:val="333399"/>
        <w:sz w:val="28"/>
      </w:rPr>
    </w:pPr>
    <w:r>
      <w:rPr>
        <w:color w:val="333399"/>
        <w:sz w:val="28"/>
      </w:rPr>
    </w:r>
  </w:p>
  <w:p>
    <w:pPr>
      <w:pStyle w:val="Header"/>
      <w:tabs>
        <w:tab w:val="left" w:pos="5761" w:leader="none"/>
      </w:tabs>
      <w:jc w:val="right"/>
      <w:rPr>
        <w:color w:val="333399"/>
        <w:sz w:val="28"/>
      </w:rPr>
    </w:pPr>
    <w:r>
      <w:rPr>
        <w:color w:val="333399"/>
        <w:sz w:val="28"/>
      </w:rPr>
      <w:t>Břehová 7      115 19  Praha 1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a8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ZpatChar" w:customStyle="1">
    <w:name w:val="Zápatí Char"/>
    <w:link w:val="Zpat"/>
    <w:uiPriority w:val="99"/>
    <w:qFormat/>
    <w:rsid w:val="00e800bb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hlav1" w:customStyle="1">
    <w:name w:val="Záhlaví1"/>
    <w:basedOn w:val="Normal"/>
    <w:qFormat/>
    <w:pPr>
      <w:widowControl w:val="false"/>
      <w:tabs>
        <w:tab w:val="center" w:pos="4320" w:leader="none"/>
        <w:tab w:val="right" w:pos="8640" w:leader="none"/>
      </w:tabs>
    </w:pPr>
    <w:rPr>
      <w:szCs w:val="20"/>
      <w:lang w:val="en-US"/>
    </w:rPr>
  </w:style>
  <w:style w:type="paragraph" w:styleId="Fjfi3" w:customStyle="1">
    <w:name w:val="fjfi3"/>
    <w:basedOn w:val="Normal"/>
    <w:qFormat/>
    <w:pPr>
      <w:widowControl w:val="false"/>
      <w:jc w:val="center"/>
    </w:pPr>
    <w:rPr>
      <w:szCs w:val="20"/>
      <w:lang w:val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taj-hlav1</Template>
  <TotalTime>54</TotalTime>
  <Application>LibreOffice/5.1.6.2$Linux_X86_64 LibreOffice_project/10m0$Build-2</Application>
  <Pages>1</Pages>
  <Words>235</Words>
  <Characters>1417</Characters>
  <CharactersWithSpaces>1862</CharactersWithSpaces>
  <Paragraphs>20</Paragraphs>
  <Company>FJFI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2014-12-04T09:32:00Z</dcterms:created>
  <dc:creator>Leopold Vrána</dc:creator>
  <dc:description/>
  <dc:language>en-US</dc:language>
  <cp:lastModifiedBy>Vojtech Svoboda</cp:lastModifiedBy>
  <cp:lastPrinted>2001-01-12T20:44:00Z</cp:lastPrinted>
  <dcterms:modified xsi:type="dcterms:W3CDTF">2019-05-24T06:39:18Z</dcterms:modified>
  <cp:revision>10</cp:revision>
  <dc:subject/>
  <dc:title>Smlouva o náhradě cestovních výdajů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FJFI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Formulář</vt:lpwstr>
  </property>
</Properties>
</file>